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0FCE" w14:textId="6A6B9FD9" w:rsidR="000F7F61" w:rsidRPr="000F7F61" w:rsidRDefault="000F7F61" w:rsidP="000F7F61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0F7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D"/>
          <w14:ligatures w14:val="none"/>
        </w:rPr>
        <w:t>RUBRIK SUMATIF</w:t>
      </w:r>
      <w:r w:rsidRPr="000F7F61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2B1B1FA4" w14:textId="77777777" w:rsidR="000F7F61" w:rsidRPr="000F7F61" w:rsidRDefault="000F7F61" w:rsidP="000F7F61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tbl>
      <w:tblPr>
        <w:tblW w:w="14527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  <w:gridCol w:w="2610"/>
        <w:gridCol w:w="2790"/>
        <w:gridCol w:w="2520"/>
        <w:gridCol w:w="2160"/>
        <w:gridCol w:w="1170"/>
      </w:tblGrid>
      <w:tr w:rsidR="000F7F61" w:rsidRPr="000F7F61" w14:paraId="6F40DDEC" w14:textId="77777777" w:rsidTr="000F7F61">
        <w:trPr>
          <w:trHeight w:val="300"/>
        </w:trPr>
        <w:tc>
          <w:tcPr>
            <w:tcW w:w="3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4A35B8" w14:textId="77777777" w:rsidR="000F7F61" w:rsidRPr="000F7F61" w:rsidRDefault="000F7F61" w:rsidP="000F7F61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Mata Pelajaran/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Kriteria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  <w:tc>
          <w:tcPr>
            <w:tcW w:w="11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B8C45" w14:textId="77777777" w:rsidR="000F7F61" w:rsidRPr="000F7F61" w:rsidRDefault="000F7F61" w:rsidP="000F7F61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Skor</w:t>
            </w: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</w:tr>
      <w:tr w:rsidR="000F7F61" w:rsidRPr="000F7F61" w14:paraId="1A439090" w14:textId="77777777" w:rsidTr="000F7F61">
        <w:trPr>
          <w:trHeight w:val="300"/>
        </w:trPr>
        <w:tc>
          <w:tcPr>
            <w:tcW w:w="3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8EA30B" w14:textId="77777777" w:rsidR="000F7F61" w:rsidRPr="000F7F61" w:rsidRDefault="000F7F61" w:rsidP="000F7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19DA9" w14:textId="77777777" w:rsidR="000F7F61" w:rsidRPr="000F7F61" w:rsidRDefault="000F7F61" w:rsidP="000F7F61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90 – 100</w:t>
            </w: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A2CDE" w14:textId="77777777" w:rsidR="000F7F61" w:rsidRPr="000F7F61" w:rsidRDefault="000F7F61" w:rsidP="000F7F61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80 – 89</w:t>
            </w: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F81DA3" w14:textId="77777777" w:rsidR="000F7F61" w:rsidRPr="000F7F61" w:rsidRDefault="000F7F61" w:rsidP="000F7F61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75 – 79</w:t>
            </w: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5B9A8" w14:textId="77777777" w:rsidR="000F7F61" w:rsidRPr="000F7F61" w:rsidRDefault="000F7F61" w:rsidP="000F7F61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55-74</w:t>
            </w: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00016E" w14:textId="77777777" w:rsidR="000F7F61" w:rsidRPr="000F7F61" w:rsidRDefault="000F7F61" w:rsidP="000F7F61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Catatan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/Nilai</w:t>
            </w: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</w:tr>
      <w:tr w:rsidR="000F7F61" w:rsidRPr="000F7F61" w14:paraId="7DF67CF1" w14:textId="77777777" w:rsidTr="000F7F61">
        <w:trPr>
          <w:trHeight w:val="300"/>
        </w:trPr>
        <w:tc>
          <w:tcPr>
            <w:tcW w:w="145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vAlign w:val="center"/>
            <w:hideMark/>
          </w:tcPr>
          <w:p w14:paraId="2D0D9AC0" w14:textId="77777777" w:rsidR="000F7F61" w:rsidRPr="000F7F61" w:rsidRDefault="000F7F61" w:rsidP="000F7F61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PENGETAHUAN</w:t>
            </w: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</w:tc>
      </w:tr>
      <w:tr w:rsidR="000F7F61" w:rsidRPr="000F7F61" w14:paraId="1E742992" w14:textId="77777777" w:rsidTr="000F7F61">
        <w:trPr>
          <w:trHeight w:val="300"/>
        </w:trPr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243327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Ekonomi</w:t>
            </w: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  <w:p w14:paraId="2BCB62AB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Menyusun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manajemen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rencana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investasi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pribadi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.</w:t>
            </w: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34950B92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9A486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Menunjukkan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kemampuan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melakukan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22598345" w14:textId="77777777" w:rsidR="000F7F61" w:rsidRPr="000F7F61" w:rsidRDefault="000F7F61" w:rsidP="000F7F61">
            <w:pPr>
              <w:numPr>
                <w:ilvl w:val="0"/>
                <w:numId w:val="1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Menjelaskan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prinsip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pentingnya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literasi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baik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F0DB8B2" w14:textId="77777777" w:rsidR="000F7F61" w:rsidRPr="000F7F61" w:rsidRDefault="000F7F61" w:rsidP="000F7F61">
            <w:pPr>
              <w:numPr>
                <w:ilvl w:val="0"/>
                <w:numId w:val="1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Memetakan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produk-produk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Lembaga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beserta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setiap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kelebihan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kelemahannya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2C735B35" w14:textId="77777777" w:rsidR="000F7F61" w:rsidRPr="000F7F61" w:rsidRDefault="000F7F61" w:rsidP="000F7F61">
            <w:pPr>
              <w:numPr>
                <w:ilvl w:val="0"/>
                <w:numId w:val="1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Mengorganisir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produk-produk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Lembaga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sesuai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kondisi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diri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profil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resiko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07ED239" w14:textId="77777777" w:rsidR="000F7F61" w:rsidRPr="000F7F61" w:rsidRDefault="000F7F61" w:rsidP="000F7F61">
            <w:pPr>
              <w:numPr>
                <w:ilvl w:val="0"/>
                <w:numId w:val="1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Merencanakan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manajemen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investasi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pribadi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sesuai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ketentuan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berlaku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C53C9F7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81333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Menunjukkan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kemampuan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melakukan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  <w:p w14:paraId="5A8558C7" w14:textId="77777777" w:rsidR="000F7F61" w:rsidRPr="000F7F61" w:rsidRDefault="000F7F61" w:rsidP="000F7F61">
            <w:pPr>
              <w:numPr>
                <w:ilvl w:val="0"/>
                <w:numId w:val="2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Menjelaskan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prinsip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pentingnya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literasi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baik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8ABAE8C" w14:textId="77777777" w:rsidR="000F7F61" w:rsidRPr="000F7F61" w:rsidRDefault="000F7F61" w:rsidP="000F7F61">
            <w:pPr>
              <w:numPr>
                <w:ilvl w:val="0"/>
                <w:numId w:val="2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Memetakan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produk-produk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Lembaga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beserta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setiap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kelebihan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kelemahannya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D540C0B" w14:textId="77777777" w:rsidR="000F7F61" w:rsidRPr="000F7F61" w:rsidRDefault="000F7F61" w:rsidP="000F7F61">
            <w:pPr>
              <w:numPr>
                <w:ilvl w:val="0"/>
                <w:numId w:val="2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Mengorganisir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produk-produk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Lembaga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sesuai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kondisi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diri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profil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resiko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C5F0460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78C74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Menunjukkan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kemampuan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melakukan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  <w:p w14:paraId="6213ECBF" w14:textId="77777777" w:rsidR="000F7F61" w:rsidRPr="000F7F61" w:rsidRDefault="000F7F61" w:rsidP="000F7F61">
            <w:pPr>
              <w:numPr>
                <w:ilvl w:val="0"/>
                <w:numId w:val="3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Menjelaskan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prinsip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pentingnya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literasi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baik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16E347A" w14:textId="77777777" w:rsidR="000F7F61" w:rsidRPr="000F7F61" w:rsidRDefault="000F7F61" w:rsidP="000F7F61">
            <w:pPr>
              <w:numPr>
                <w:ilvl w:val="0"/>
                <w:numId w:val="3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Memetakan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produk-produk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Lembaga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beserta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setiap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kelebihan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kelemahannya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BE00508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E0682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Menunjukkan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kemampuan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melakukan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  <w:p w14:paraId="5CBC73C7" w14:textId="77777777" w:rsidR="000F7F61" w:rsidRPr="000F7F61" w:rsidRDefault="000F7F61" w:rsidP="000F7F61">
            <w:pPr>
              <w:numPr>
                <w:ilvl w:val="0"/>
                <w:numId w:val="4"/>
              </w:numPr>
              <w:spacing w:after="0" w:line="276" w:lineRule="auto"/>
              <w:ind w:left="87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Menjelaskan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prinsip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pentingnya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literasi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baik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4B28F3B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DA088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</w:tc>
      </w:tr>
      <w:tr w:rsidR="000F7F61" w:rsidRPr="000F7F61" w14:paraId="5D3276D4" w14:textId="77777777" w:rsidTr="000F7F61">
        <w:trPr>
          <w:trHeight w:val="300"/>
        </w:trPr>
        <w:tc>
          <w:tcPr>
            <w:tcW w:w="145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vAlign w:val="center"/>
            <w:hideMark/>
          </w:tcPr>
          <w:p w14:paraId="696B874D" w14:textId="77777777" w:rsidR="000F7F61" w:rsidRPr="000F7F61" w:rsidRDefault="000F7F61" w:rsidP="000F7F61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KETERAMPILAN</w:t>
            </w: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</w:tc>
      </w:tr>
      <w:tr w:rsidR="000F7F61" w:rsidRPr="000F7F61" w14:paraId="2FF39010" w14:textId="77777777" w:rsidTr="000F7F61">
        <w:trPr>
          <w:trHeight w:val="300"/>
        </w:trPr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058565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Communication Skills – P</w:t>
            </w:r>
            <w:r w:rsidRPr="000F7F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resenting</w:t>
            </w: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12DB607E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mengkomunikasikan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informasi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literasi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manajemen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indicator:  </w:t>
            </w:r>
          </w:p>
          <w:p w14:paraId="05116B5D" w14:textId="77777777" w:rsidR="000F7F61" w:rsidRPr="000F7F61" w:rsidRDefault="000F7F61" w:rsidP="000F7F61">
            <w:pPr>
              <w:numPr>
                <w:ilvl w:val="0"/>
                <w:numId w:val="5"/>
              </w:numPr>
              <w:spacing w:after="0" w:line="276" w:lineRule="auto"/>
              <w:ind w:left="73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Unsur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visual: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menggunakan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media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presentasi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menarik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untuk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mendukung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sosialisasi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.</w:t>
            </w:r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08507AFF" w14:textId="77777777" w:rsidR="000F7F61" w:rsidRPr="000F7F61" w:rsidRDefault="000F7F61" w:rsidP="000F7F61">
            <w:pPr>
              <w:numPr>
                <w:ilvl w:val="0"/>
                <w:numId w:val="6"/>
              </w:numPr>
              <w:spacing w:after="0" w:line="276" w:lineRule="auto"/>
              <w:ind w:left="73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Suara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intonasi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jelas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,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bahasa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tubuh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mendukung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percaya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diri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.</w:t>
            </w:r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28B428F" w14:textId="77777777" w:rsidR="000F7F61" w:rsidRPr="000F7F61" w:rsidRDefault="000F7F61" w:rsidP="000F7F61">
            <w:pPr>
              <w:numPr>
                <w:ilvl w:val="0"/>
                <w:numId w:val="7"/>
              </w:numPr>
              <w:spacing w:after="0" w:line="276" w:lineRule="auto"/>
              <w:ind w:left="73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Alur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presentasi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jelas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terstruktur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 </w:t>
            </w:r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03852B17" w14:textId="77777777" w:rsidR="000F7F61" w:rsidRPr="000F7F61" w:rsidRDefault="000F7F61" w:rsidP="000F7F61">
            <w:pPr>
              <w:numPr>
                <w:ilvl w:val="0"/>
                <w:numId w:val="8"/>
              </w:numPr>
              <w:spacing w:after="0" w:line="276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Mencapai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target </w:t>
            </w:r>
            <w:r w:rsidRPr="000F7F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audience </w:t>
            </w:r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yang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dilayani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yaitu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20-30 orang.</w:t>
            </w:r>
            <w:r w:rsidRPr="000F7F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2BB3E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Memenuhi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4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indikator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  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6019A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Memenuhi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3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indikator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  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8671B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Memenuhi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2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indikator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  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861E1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Memenuhi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1 </w:t>
            </w:r>
            <w:proofErr w:type="spellStart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indikator</w:t>
            </w:r>
            <w:proofErr w:type="spellEnd"/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 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FE43B" w14:textId="77777777" w:rsidR="000F7F61" w:rsidRPr="000F7F61" w:rsidRDefault="000F7F61" w:rsidP="000F7F6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F7F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</w:tc>
      </w:tr>
    </w:tbl>
    <w:p w14:paraId="16CD021D" w14:textId="6C2A560D" w:rsidR="00921D73" w:rsidRPr="000F7F61" w:rsidRDefault="000F7F61" w:rsidP="000F7F61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0F7F6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sectPr w:rsidR="00921D73" w:rsidRPr="000F7F61" w:rsidSect="00BE0223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AD82" w14:textId="77777777" w:rsidR="00BE0223" w:rsidRDefault="00BE0223" w:rsidP="000F7F61">
      <w:pPr>
        <w:spacing w:after="0" w:line="240" w:lineRule="auto"/>
      </w:pPr>
      <w:r>
        <w:separator/>
      </w:r>
    </w:p>
  </w:endnote>
  <w:endnote w:type="continuationSeparator" w:id="0">
    <w:p w14:paraId="747DB47E" w14:textId="77777777" w:rsidR="00BE0223" w:rsidRDefault="00BE0223" w:rsidP="000F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BCF0" w14:textId="38B82275" w:rsidR="000F7F61" w:rsidRDefault="000F7F6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0EC556" wp14:editId="5C57BA94">
          <wp:simplePos x="0" y="0"/>
          <wp:positionH relativeFrom="page">
            <wp:align>left</wp:align>
          </wp:positionH>
          <wp:positionV relativeFrom="paragraph">
            <wp:posOffset>-799078</wp:posOffset>
          </wp:positionV>
          <wp:extent cx="10674626" cy="2092243"/>
          <wp:effectExtent l="0" t="0" r="0" b="0"/>
          <wp:wrapNone/>
          <wp:docPr id="1290447790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447790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626" cy="209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A4C5" w14:textId="77777777" w:rsidR="00BE0223" w:rsidRDefault="00BE0223" w:rsidP="000F7F61">
      <w:pPr>
        <w:spacing w:after="0" w:line="240" w:lineRule="auto"/>
      </w:pPr>
      <w:r>
        <w:separator/>
      </w:r>
    </w:p>
  </w:footnote>
  <w:footnote w:type="continuationSeparator" w:id="0">
    <w:p w14:paraId="7A3EB6E9" w14:textId="77777777" w:rsidR="00BE0223" w:rsidRDefault="00BE0223" w:rsidP="000F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C42E" w14:textId="68BDC1E6" w:rsidR="000F7F61" w:rsidRDefault="000F7F6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C48146" wp14:editId="5BC3E11E">
          <wp:simplePos x="0" y="0"/>
          <wp:positionH relativeFrom="page">
            <wp:align>left</wp:align>
          </wp:positionH>
          <wp:positionV relativeFrom="paragraph">
            <wp:posOffset>-975719</wp:posOffset>
          </wp:positionV>
          <wp:extent cx="10664687" cy="2090295"/>
          <wp:effectExtent l="0" t="0" r="3810" b="0"/>
          <wp:wrapNone/>
          <wp:docPr id="1154903021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903021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4687" cy="2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410"/>
    <w:multiLevelType w:val="multilevel"/>
    <w:tmpl w:val="3F58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F2575"/>
    <w:multiLevelType w:val="multilevel"/>
    <w:tmpl w:val="59B6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D20049"/>
    <w:multiLevelType w:val="multilevel"/>
    <w:tmpl w:val="5D4EED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50CA4"/>
    <w:multiLevelType w:val="multilevel"/>
    <w:tmpl w:val="378EB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C0FC6"/>
    <w:multiLevelType w:val="multilevel"/>
    <w:tmpl w:val="8090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670B91"/>
    <w:multiLevelType w:val="multilevel"/>
    <w:tmpl w:val="EE9A2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A05837"/>
    <w:multiLevelType w:val="multilevel"/>
    <w:tmpl w:val="E962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2E6185"/>
    <w:multiLevelType w:val="multilevel"/>
    <w:tmpl w:val="12DE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6140018">
    <w:abstractNumId w:val="7"/>
  </w:num>
  <w:num w:numId="2" w16cid:durableId="974988403">
    <w:abstractNumId w:val="0"/>
  </w:num>
  <w:num w:numId="3" w16cid:durableId="1349135732">
    <w:abstractNumId w:val="1"/>
  </w:num>
  <w:num w:numId="4" w16cid:durableId="1275789888">
    <w:abstractNumId w:val="4"/>
  </w:num>
  <w:num w:numId="5" w16cid:durableId="1238511863">
    <w:abstractNumId w:val="6"/>
  </w:num>
  <w:num w:numId="6" w16cid:durableId="824396081">
    <w:abstractNumId w:val="2"/>
  </w:num>
  <w:num w:numId="7" w16cid:durableId="1909226182">
    <w:abstractNumId w:val="5"/>
  </w:num>
  <w:num w:numId="8" w16cid:durableId="230048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61"/>
    <w:rsid w:val="000F7F61"/>
    <w:rsid w:val="00402B3E"/>
    <w:rsid w:val="006021B5"/>
    <w:rsid w:val="00921D73"/>
    <w:rsid w:val="00B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76E3F"/>
  <w15:chartTrackingRefBased/>
  <w15:docId w15:val="{AFDBC9BE-94C5-495D-90B9-D09BDE92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F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0F7F61"/>
  </w:style>
  <w:style w:type="character" w:customStyle="1" w:styleId="eop">
    <w:name w:val="eop"/>
    <w:basedOn w:val="DefaultParagraphFont"/>
    <w:rsid w:val="000F7F61"/>
  </w:style>
  <w:style w:type="paragraph" w:styleId="Header">
    <w:name w:val="header"/>
    <w:basedOn w:val="Normal"/>
    <w:link w:val="HeaderChar"/>
    <w:uiPriority w:val="99"/>
    <w:unhideWhenUsed/>
    <w:rsid w:val="000F7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F61"/>
  </w:style>
  <w:style w:type="paragraph" w:styleId="Footer">
    <w:name w:val="footer"/>
    <w:basedOn w:val="Normal"/>
    <w:link w:val="FooterChar"/>
    <w:uiPriority w:val="99"/>
    <w:unhideWhenUsed/>
    <w:rsid w:val="000F7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4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0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1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8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21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2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4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1</cp:revision>
  <dcterms:created xsi:type="dcterms:W3CDTF">2024-02-05T01:12:00Z</dcterms:created>
  <dcterms:modified xsi:type="dcterms:W3CDTF">2024-02-05T01:15:00Z</dcterms:modified>
</cp:coreProperties>
</file>